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E23" w:rsidRDefault="009523D2" w14:paraId="28D977F8" w14:textId="6A427186">
      <w:pPr>
        <w:pStyle w:val="Title1"/>
      </w:pPr>
      <w:r w:rsidR="009523D2">
        <w:rPr/>
        <w:t xml:space="preserve">OFFICIAL RULES </w:t>
      </w:r>
      <w:r w:rsidR="00981A04">
        <w:rPr/>
        <w:t>–</w:t>
      </w:r>
      <w:r w:rsidR="009523D2">
        <w:rPr/>
        <w:t xml:space="preserve"> </w:t>
      </w:r>
      <w:r w:rsidR="00981A04">
        <w:rPr/>
        <w:t>Bridgeland BIA</w:t>
      </w:r>
      <w:r w:rsidR="009523D2">
        <w:rPr/>
        <w:t xml:space="preserve"> </w:t>
      </w:r>
      <w:r w:rsidR="00981A04">
        <w:rPr/>
        <w:t xml:space="preserve">12 Weeks of </w:t>
      </w:r>
      <w:r w:rsidR="009523D2">
        <w:rPr/>
        <w:t>Giveaway</w:t>
      </w:r>
    </w:p>
    <w:p w:rsidR="00403E23" w:rsidRDefault="00403E23" w14:paraId="39DC1ECA" w14:textId="77777777">
      <w:pPr>
        <w:pStyle w:val="Normal1"/>
      </w:pPr>
    </w:p>
    <w:p w:rsidR="00403E23" w:rsidRDefault="009523D2" w14:paraId="4C95FFFA" w14:textId="77777777">
      <w:pPr>
        <w:pStyle w:val="Normal1"/>
      </w:pPr>
      <w:r>
        <w:rPr>
          <w:rStyle w:val="Strong1"/>
        </w:rPr>
        <w:t>OFFICIAL RULES, TERMS &amp; CONDITIONS</w:t>
      </w:r>
    </w:p>
    <w:p w:rsidR="00403E23" w:rsidRDefault="009523D2" w14:paraId="3189F66F" w14:textId="2C73EF63">
      <w:pPr>
        <w:pStyle w:val="Normal1"/>
      </w:pPr>
      <w:r>
        <w:t xml:space="preserve">THIS </w:t>
      </w:r>
      <w:r w:rsidR="00A87749">
        <w:t>GIVEAWAY</w:t>
      </w:r>
      <w:r>
        <w:t xml:space="preserve"> IS ONLY OPEN TO CANADIAN RESIDENTS (EXCLUDING QUEBEC) AND IS GOVERNED BY CANADIAN LAW.  THE SWEEPSTAKES IS SUBJECT TO ALL APPLICABLE FEDERAL, PROVINCIAL AND MUNICIPAL LAWS.  THE SWEEPSTAKES IS VOID IN QUEBEC AND WHERE RESTRICTED OR PROHIBITED BY LAW.</w:t>
      </w:r>
    </w:p>
    <w:p w:rsidR="00403E23" w:rsidRDefault="009523D2" w14:paraId="14BFC749" w14:textId="77777777">
      <w:pPr>
        <w:pStyle w:val="Normal1"/>
      </w:pPr>
      <w:r>
        <w:t>NO PURCHASE OR PAYMENT OF ANY KIND IS NECESSARY TO ENTER OR TO WIN THIS SWEEPSTAKES OR TO CLAIM A PRIZE.  MAKING A PURCHASE WILL NOT IMPROVE YOUR CHANCES OF WINNING. </w:t>
      </w:r>
    </w:p>
    <w:p w:rsidR="00403E23" w:rsidRDefault="009523D2" w14:paraId="1C4CEF86" w14:textId="77777777">
      <w:pPr>
        <w:pStyle w:val="Normal1"/>
      </w:pPr>
      <w:r>
        <w:t>NAME OF SWEEPSTAKES</w:t>
      </w:r>
    </w:p>
    <w:p w:rsidR="00403E23" w:rsidRDefault="00A87749" w14:paraId="4E8D9D67" w14:textId="2F74D6DC">
      <w:pPr>
        <w:pStyle w:val="Normal1"/>
      </w:pPr>
      <w:r w:rsidR="00A87749">
        <w:rPr/>
        <w:t>Bridgeland BIA 12 Weeks of Giveaways</w:t>
      </w:r>
      <w:r w:rsidR="00A87749">
        <w:rPr/>
        <w:t xml:space="preserve"> </w:t>
      </w:r>
    </w:p>
    <w:p w:rsidR="00403E23" w:rsidRDefault="009523D2" w14:paraId="29DC5B53" w14:textId="77777777">
      <w:pPr>
        <w:pStyle w:val="Normal1"/>
      </w:pPr>
      <w:r>
        <w:t> </w:t>
      </w:r>
    </w:p>
    <w:p w:rsidR="00403E23" w:rsidRDefault="009523D2" w14:paraId="05A85001" w14:textId="77777777">
      <w:pPr>
        <w:pStyle w:val="Normal1"/>
      </w:pPr>
      <w:r>
        <w:t>SPONSOR</w:t>
      </w:r>
    </w:p>
    <w:p w:rsidR="00403E23" w:rsidRDefault="00E01519" w14:paraId="2511E977" w14:textId="0A66F9E0">
      <w:pPr>
        <w:pStyle w:val="Normal1"/>
      </w:pPr>
      <w:r w:rsidR="00E01519">
        <w:rPr/>
        <w:t>Bridgeland BIA</w:t>
      </w:r>
    </w:p>
    <w:p w:rsidR="00403E23" w:rsidRDefault="009523D2" w14:paraId="3B364F6D" w14:textId="77777777">
      <w:pPr>
        <w:pStyle w:val="Normal1"/>
      </w:pPr>
      <w:r>
        <w:t>____________________________</w:t>
      </w:r>
    </w:p>
    <w:p w:rsidR="00403E23" w:rsidRDefault="009523D2" w14:paraId="2D91D03B" w14:textId="77777777">
      <w:pPr>
        <w:pStyle w:val="Normal1"/>
      </w:pPr>
      <w:r>
        <w:t>____________________________</w:t>
      </w:r>
    </w:p>
    <w:p w:rsidR="00403E23" w:rsidRDefault="009523D2" w14:paraId="4DEE33C9" w14:textId="77777777">
      <w:pPr>
        <w:pStyle w:val="Normal1"/>
      </w:pPr>
      <w:r>
        <w:t>(“Sponsor”)</w:t>
      </w:r>
    </w:p>
    <w:p w:rsidR="00403E23" w:rsidRDefault="009523D2" w14:paraId="46458361" w14:textId="5777341D">
      <w:pPr>
        <w:pStyle w:val="Normal1"/>
      </w:pPr>
      <w:r>
        <w:t xml:space="preserve">Website:  </w:t>
      </w:r>
      <w:r w:rsidRPr="006432D8" w:rsidR="006432D8">
        <w:t>https://www.bridgelandcalgary.com/</w:t>
      </w:r>
    </w:p>
    <w:p w:rsidR="00403E23" w:rsidRDefault="009523D2" w14:paraId="41DCCD78" w14:textId="77777777">
      <w:pPr>
        <w:pStyle w:val="Normal1"/>
      </w:pPr>
      <w:r>
        <w:t> </w:t>
      </w:r>
    </w:p>
    <w:p w:rsidR="00403E23" w:rsidRDefault="009523D2" w14:paraId="4EC3546D" w14:textId="77777777">
      <w:pPr>
        <w:pStyle w:val="Normal1"/>
      </w:pPr>
      <w:r>
        <w:t>ADMINISTRATOR</w:t>
      </w:r>
    </w:p>
    <w:p w:rsidR="00403E23" w:rsidRDefault="00D0481E" w14:paraId="03E72C49" w14:textId="3215B8AE">
      <w:pPr>
        <w:pStyle w:val="Normal1"/>
      </w:pPr>
      <w:r w:rsidR="00D0481E">
        <w:rPr/>
        <w:t>Bridgeland BIA</w:t>
      </w:r>
      <w:r w:rsidR="00D0481E">
        <w:rPr/>
        <w:t xml:space="preserve"> </w:t>
      </w:r>
      <w:r w:rsidR="009523D2">
        <w:rPr/>
        <w:t> </w:t>
      </w:r>
    </w:p>
    <w:p w:rsidR="00403E23" w:rsidRDefault="009523D2" w14:paraId="569A8BFD" w14:textId="3B69CDE3">
      <w:pPr>
        <w:pStyle w:val="Normal1"/>
      </w:pPr>
      <w:r>
        <w:t>Sponsor and the Administrator may together be referred to throughout these Official Rules as the “</w:t>
      </w:r>
      <w:r w:rsidR="000C0A5B">
        <w:t>Giveaway</w:t>
      </w:r>
      <w:r>
        <w:t xml:space="preserve"> Entities”. </w:t>
      </w:r>
    </w:p>
    <w:p w:rsidR="00403E23" w:rsidRDefault="009523D2" w14:paraId="01F94DD8" w14:textId="77777777">
      <w:pPr>
        <w:pStyle w:val="Normal1"/>
      </w:pPr>
      <w:r>
        <w:t>START DATE</w:t>
      </w:r>
    </w:p>
    <w:p w:rsidR="00403E23" w:rsidRDefault="009523D2" w14:paraId="542BFE48" w14:textId="7C195409">
      <w:pPr>
        <w:pStyle w:val="Normal1"/>
      </w:pPr>
      <w:r w:rsidR="009523D2">
        <w:rPr/>
        <w:t xml:space="preserve">12:01 a.m. Mountain Standard Time (MST) on </w:t>
      </w:r>
      <w:r w:rsidR="20BDE91E">
        <w:rPr/>
        <w:t>Friday</w:t>
      </w:r>
      <w:r w:rsidR="009523D2">
        <w:rPr/>
        <w:t xml:space="preserve">, </w:t>
      </w:r>
      <w:r w:rsidR="20D16862">
        <w:rPr/>
        <w:t xml:space="preserve">November </w:t>
      </w:r>
      <w:r w:rsidR="127F543F">
        <w:rPr/>
        <w:t>1</w:t>
      </w:r>
      <w:r w:rsidR="009523D2">
        <w:rPr/>
        <w:t>, 2024.</w:t>
      </w:r>
    </w:p>
    <w:p w:rsidR="00403E23" w:rsidRDefault="009523D2" w14:paraId="36C6ED72" w14:textId="77777777">
      <w:pPr>
        <w:pStyle w:val="Normal1"/>
      </w:pPr>
      <w:r>
        <w:t> </w:t>
      </w:r>
    </w:p>
    <w:p w:rsidR="00403E23" w:rsidRDefault="009523D2" w14:paraId="088FFE5E" w14:textId="77777777">
      <w:pPr>
        <w:pStyle w:val="Normal1"/>
      </w:pPr>
      <w:r>
        <w:t>END DATE</w:t>
      </w:r>
    </w:p>
    <w:p w:rsidR="00403E23" w:rsidRDefault="009523D2" w14:paraId="171E085C" w14:textId="0B8FA31F">
      <w:pPr>
        <w:pStyle w:val="Normal1"/>
      </w:pPr>
      <w:r w:rsidR="009523D2">
        <w:rPr/>
        <w:t xml:space="preserve">11:59 p.m. (MST) on Sunday, </w:t>
      </w:r>
      <w:r w:rsidR="00706B41">
        <w:rPr/>
        <w:t xml:space="preserve">January </w:t>
      </w:r>
      <w:r w:rsidR="5CA1D0C3">
        <w:rPr/>
        <w:t>26</w:t>
      </w:r>
      <w:r w:rsidR="009523D2">
        <w:rPr/>
        <w:t>, 202</w:t>
      </w:r>
      <w:r w:rsidR="00D70E1F">
        <w:rPr/>
        <w:t>5</w:t>
      </w:r>
      <w:r w:rsidR="009523D2">
        <w:rPr/>
        <w:t>.</w:t>
      </w:r>
    </w:p>
    <w:p w:rsidR="00403E23" w:rsidRDefault="009523D2" w14:paraId="76336B57" w14:textId="77777777">
      <w:pPr>
        <w:pStyle w:val="Normal1"/>
      </w:pPr>
      <w:r>
        <w:lastRenderedPageBreak/>
        <w:t> </w:t>
      </w:r>
    </w:p>
    <w:p w:rsidR="00403E23" w:rsidRDefault="009523D2" w14:paraId="2DA9D21B" w14:textId="2D7D1174">
      <w:pPr>
        <w:pStyle w:val="Normal1"/>
      </w:pPr>
      <w:r>
        <w:t>The period from the Start Date through the End Date is the “</w:t>
      </w:r>
      <w:r w:rsidR="00D70E1F">
        <w:t>Giveaway</w:t>
      </w:r>
      <w:r>
        <w:t xml:space="preserve"> Period”. </w:t>
      </w:r>
    </w:p>
    <w:p w:rsidR="00403E23" w:rsidRDefault="009523D2" w14:paraId="66EE260E" w14:textId="77777777">
      <w:pPr>
        <w:pStyle w:val="Normal1"/>
      </w:pPr>
      <w:r>
        <w:t> </w:t>
      </w:r>
    </w:p>
    <w:p w:rsidR="00403E23" w:rsidRDefault="009523D2" w14:paraId="5936D587" w14:textId="77777777">
      <w:pPr>
        <w:pStyle w:val="Normal1"/>
      </w:pPr>
      <w:r>
        <w:t>ELIGIBILITY REQUIREMENTS</w:t>
      </w:r>
    </w:p>
    <w:p w:rsidR="00403E23" w:rsidRDefault="009523D2" w14:paraId="27AA9235" w14:textId="7AA05213">
      <w:pPr>
        <w:pStyle w:val="Normal1"/>
      </w:pPr>
      <w:r w:rsidR="009523D2">
        <w:rPr/>
        <w:t xml:space="preserve">The </w:t>
      </w:r>
      <w:r w:rsidR="00D70E1F">
        <w:rPr/>
        <w:t>Giveaways</w:t>
      </w:r>
      <w:r w:rsidR="009523D2">
        <w:rPr/>
        <w:t xml:space="preserve"> </w:t>
      </w:r>
      <w:r w:rsidR="00D70E1F">
        <w:rPr/>
        <w:t xml:space="preserve">are </w:t>
      </w:r>
      <w:r w:rsidR="009523D2">
        <w:rPr/>
        <w:t xml:space="preserve">open to all legal residents of Canada (excluding Quebec and </w:t>
      </w:r>
      <w:bookmarkStart w:name="_Int_mZY8Cyfs" w:id="198668834"/>
      <w:r w:rsidR="009523D2">
        <w:rPr/>
        <w:t>where</w:t>
      </w:r>
      <w:bookmarkEnd w:id="198668834"/>
      <w:r w:rsidR="009523D2">
        <w:rPr/>
        <w:t xml:space="preserve"> prohibited by law) who have reached the age of majority in their province or territory of residence at the date of entry (each, the “Entrant</w:t>
      </w:r>
      <w:r w:rsidR="009523D2">
        <w:rPr/>
        <w:t>”,</w:t>
      </w:r>
      <w:r w:rsidR="009523D2">
        <w:rPr/>
        <w:t xml:space="preserve"> and, collectively, the “Entrants”).   Employees, </w:t>
      </w:r>
      <w:r w:rsidR="009523D2">
        <w:rPr/>
        <w:t>contractors</w:t>
      </w:r>
      <w:r w:rsidR="009523D2">
        <w:rPr/>
        <w:t xml:space="preserve"> and interns of the Sweepstakes Entities, and each of their respective divisions, affiliates, parent companies, subsidiaries, suppliers, </w:t>
      </w:r>
      <w:r w:rsidR="009523D2">
        <w:rPr/>
        <w:t>advertising</w:t>
      </w:r>
      <w:r w:rsidR="009523D2">
        <w:rPr/>
        <w:t xml:space="preserve"> and promotion agencies (including immediate family members) are not eligible to enter the Sweepstakes. For purposes of this Sweepstakes, “immediate family members” is defined as spouses, siblings, parents, children, </w:t>
      </w:r>
      <w:r w:rsidR="009523D2">
        <w:rPr/>
        <w:t>grandparents</w:t>
      </w:r>
      <w:r w:rsidR="009523D2">
        <w:rPr/>
        <w:t xml:space="preserve"> and grandchildren, whether as "in-laws", or by current or past marriage, remarriage, adoption, co-habitation or other familial extension, and any other persons </w:t>
      </w:r>
      <w:r w:rsidR="009523D2">
        <w:rPr/>
        <w:t>residing</w:t>
      </w:r>
      <w:r w:rsidR="009523D2">
        <w:rPr/>
        <w:t xml:space="preserve"> at the same household location, </w:t>
      </w:r>
      <w:r w:rsidR="009523D2">
        <w:rPr/>
        <w:t>whether or not</w:t>
      </w:r>
      <w:r w:rsidR="009523D2">
        <w:rPr/>
        <w:t xml:space="preserve"> related.</w:t>
      </w:r>
    </w:p>
    <w:p w:rsidR="00403E23" w:rsidRDefault="009523D2" w14:paraId="55B7BFE3" w14:textId="77777777">
      <w:pPr>
        <w:pStyle w:val="Normal1"/>
      </w:pPr>
      <w:r>
        <w:t>AGREEMENT TO OFFICIAL RULES</w:t>
      </w:r>
    </w:p>
    <w:p w:rsidR="00403E23" w:rsidRDefault="009523D2" w14:paraId="05494FFE" w14:textId="5ECF2D0F">
      <w:pPr>
        <w:pStyle w:val="Normal1"/>
      </w:pPr>
      <w:r>
        <w:t xml:space="preserve">Participation in the </w:t>
      </w:r>
      <w:r w:rsidR="000E30CD">
        <w:t>Giveaways</w:t>
      </w:r>
      <w:r>
        <w:t xml:space="preserve"> constitutes the Entrant's full and unconditional agreement to and acceptance of these Official Rules and the decisions of Sponsor, which are final and binding.</w:t>
      </w:r>
    </w:p>
    <w:p w:rsidR="00403E23" w:rsidRDefault="009523D2" w14:paraId="688E85A8" w14:textId="77777777">
      <w:pPr>
        <w:pStyle w:val="Normal1"/>
      </w:pPr>
      <w:r>
        <w:t>ENTERING THE SWEEPSTAKES</w:t>
      </w:r>
    </w:p>
    <w:p w:rsidR="00403E23" w:rsidRDefault="009523D2" w14:paraId="2D57D9DE" w14:textId="2172850D">
      <w:pPr>
        <w:pStyle w:val="Normal1"/>
      </w:pPr>
      <w:r>
        <w:t xml:space="preserve">2. Online: Internet access is required to enter the </w:t>
      </w:r>
      <w:r w:rsidR="000C0A5B">
        <w:t>Giveaways</w:t>
      </w:r>
      <w:r>
        <w:t xml:space="preserve">.  The Entrant should complete the requested contact information as instructed and read and electronically agree to these Official Rules (each, the “Online Entry”, or, collectively, the “Online Entries”). </w:t>
      </w:r>
      <w:r w:rsidR="000A1E19">
        <w:t>T</w:t>
      </w:r>
      <w:r>
        <w:t>he Online Entry will be referred to throughout these rules individually as the “Entry” or collectively as the “Entries”. </w:t>
      </w:r>
    </w:p>
    <w:p w:rsidR="00403E23" w:rsidRDefault="009523D2" w14:paraId="1E4DE5B4" w14:textId="57B1EE1E">
      <w:pPr>
        <w:pStyle w:val="Normal1"/>
      </w:pPr>
      <w:r>
        <w:t xml:space="preserve">3.  Entries for the </w:t>
      </w:r>
      <w:r w:rsidR="000C0A5B">
        <w:t>Giveaways</w:t>
      </w:r>
      <w:r>
        <w:t xml:space="preserve"> will not be accepted through e-mail, facsimile, postal mail or express delivery service.   </w:t>
      </w:r>
    </w:p>
    <w:p w:rsidR="00403E23" w:rsidRDefault="009523D2" w14:paraId="2D71EBE1" w14:textId="2573C550">
      <w:pPr>
        <w:pStyle w:val="Normal1"/>
      </w:pPr>
      <w:r>
        <w:t>additional Entry.</w:t>
      </w:r>
    </w:p>
    <w:p w:rsidR="00403E23" w:rsidRDefault="009523D2" w14:paraId="0672E724" w14:textId="17A7B081">
      <w:pPr>
        <w:pStyle w:val="Normal1"/>
      </w:pPr>
      <w:r w:rsidR="009523D2">
        <w:rPr/>
        <w:t>5</w:t>
      </w:r>
      <w:r w:rsidR="009523D2">
        <w:rPr/>
        <w:t xml:space="preserve">. </w:t>
      </w:r>
      <w:r w:rsidR="009523D2">
        <w:rPr/>
        <w:t xml:space="preserve">Each Entrant is allowed one (1) Entry per </w:t>
      </w:r>
      <w:r w:rsidR="00523659">
        <w:rPr/>
        <w:t>week</w:t>
      </w:r>
      <w:r w:rsidR="009523D2">
        <w:rPr/>
        <w:t xml:space="preserve"> </w:t>
      </w:r>
      <w:r w:rsidR="00523659">
        <w:rPr/>
        <w:t>( Monday</w:t>
      </w:r>
      <w:r w:rsidR="00523659">
        <w:rPr/>
        <w:t xml:space="preserve"> 12:01 AM – Sunday 11:59 PM</w:t>
      </w:r>
      <w:r w:rsidR="00D41BB4">
        <w:rPr/>
        <w:t xml:space="preserve">) </w:t>
      </w:r>
      <w:r w:rsidR="009523D2">
        <w:rPr/>
        <w:t>during th</w:t>
      </w:r>
      <w:r w:rsidR="009523D2">
        <w:rPr/>
        <w:t>e</w:t>
      </w:r>
      <w:r w:rsidRPr="7B9A1FF6" w:rsidR="009523D2">
        <w:rPr>
          <w:highlight w:val="yellow"/>
        </w:rPr>
        <w:t xml:space="preserve"> </w:t>
      </w:r>
      <w:r w:rsidR="00523659">
        <w:rPr/>
        <w:t>Giveaway</w:t>
      </w:r>
      <w:r w:rsidR="009523D2">
        <w:rPr/>
        <w:t xml:space="preserve"> Period</w:t>
      </w:r>
      <w:r w:rsidR="00523659">
        <w:rPr/>
        <w:t>.</w:t>
      </w:r>
      <w:r w:rsidR="00523659">
        <w:rPr/>
        <w:t xml:space="preserve"> </w:t>
      </w:r>
      <w:r w:rsidR="009523D2">
        <w:rPr/>
        <w:t xml:space="preserve">All Entries that are </w:t>
      </w:r>
      <w:r w:rsidR="009523D2">
        <w:rPr/>
        <w:t>in excess of</w:t>
      </w:r>
      <w:r w:rsidR="009523D2">
        <w:rPr/>
        <w:t xml:space="preserve"> the stated limits may be disqualified from the Sweepstakes at the Administrator’s sole and absolute discretion. The Administrator reserves the right to void all Entries made through any robotic, automatic, mechanically </w:t>
      </w:r>
      <w:r w:rsidR="009523D2">
        <w:rPr/>
        <w:t>programmed</w:t>
      </w:r>
      <w:r w:rsidR="009523D2">
        <w:rPr/>
        <w:t xml:space="preserve"> or similar entry duplication method and to disqualify any Entrant using such methods. Any questions </w:t>
      </w:r>
      <w:r w:rsidR="009523D2">
        <w:rPr/>
        <w:t>regarding</w:t>
      </w:r>
      <w:r w:rsidR="009523D2">
        <w:rPr/>
        <w:t xml:space="preserve"> the number of Entries </w:t>
      </w:r>
      <w:r w:rsidR="009523D2">
        <w:rPr/>
        <w:t>submitted</w:t>
      </w:r>
      <w:r w:rsidR="009523D2">
        <w:rPr/>
        <w:t xml:space="preserve"> shall be </w:t>
      </w:r>
      <w:r w:rsidR="009523D2">
        <w:rPr/>
        <w:t>determined</w:t>
      </w:r>
      <w:r w:rsidR="009523D2">
        <w:rPr/>
        <w:t xml:space="preserve"> by the Administrator in its sole discretion. One entry per person, per </w:t>
      </w:r>
      <w:r w:rsidR="00D41BB4">
        <w:rPr/>
        <w:t>week</w:t>
      </w:r>
      <w:r w:rsidR="009523D2">
        <w:rPr/>
        <w:t>. Incomplete, illegible, or fraudulent entries will be disqualified.</w:t>
      </w:r>
    </w:p>
    <w:p w:rsidR="00403E23" w:rsidRDefault="009523D2" w14:paraId="0119FFBD" w14:textId="5DCD10D4">
      <w:pPr>
        <w:pStyle w:val="Normal1"/>
      </w:pPr>
      <w:r>
        <w:t>6. The Administrator shall have the right, at any time and in its sole discretion, to immediately disqualify any Entrant if the Administrator determines or suspects that the Entrant has attempted to undermine the legitimate operation of the</w:t>
      </w:r>
      <w:r w:rsidR="00F644F4">
        <w:t xml:space="preserve"> Giveaway</w:t>
      </w:r>
      <w:r>
        <w:t xml:space="preserve"> by cheating, hacking, deception, tampering or other fraudulent, deceptive, or unfair playing practices.</w:t>
      </w:r>
    </w:p>
    <w:p w:rsidR="00403E23" w:rsidRDefault="009523D2" w14:paraId="5D7496DA" w14:textId="77777777">
      <w:pPr>
        <w:pStyle w:val="Normal1"/>
      </w:pPr>
      <w:r>
        <w:t> </w:t>
      </w:r>
    </w:p>
    <w:p w:rsidR="00403E23" w:rsidRDefault="009523D2" w14:paraId="5CCC14F1" w14:textId="25232403">
      <w:pPr>
        <w:pStyle w:val="Normal1"/>
      </w:pPr>
      <w:r>
        <w:lastRenderedPageBreak/>
        <w:t xml:space="preserve">7. Any attempt to enter this </w:t>
      </w:r>
      <w:r w:rsidR="00F644F4">
        <w:t>Giveaway</w:t>
      </w:r>
      <w:r>
        <w:t xml:space="preserve"> by using different email addresses, usernames, identities, or otherwise may disqualify such Entrant and may void all Entries made by such Entrant. Entrants may use only one (1) e-mail address in this</w:t>
      </w:r>
      <w:r w:rsidR="000C0A5B">
        <w:t xml:space="preserve"> Giveaway</w:t>
      </w:r>
      <w:r>
        <w:t>. Multiple participants in this Sweepstakes are not allowed to share an e-mail address.</w:t>
      </w:r>
    </w:p>
    <w:p w:rsidR="00403E23" w:rsidRDefault="009523D2" w14:paraId="1C4C4E80" w14:textId="77777777">
      <w:pPr>
        <w:pStyle w:val="Normal1"/>
      </w:pPr>
      <w:r>
        <w:t> </w:t>
      </w:r>
    </w:p>
    <w:p w:rsidR="00403E23" w:rsidRDefault="009523D2" w14:paraId="366C3C06" w14:textId="707CB5D6">
      <w:pPr>
        <w:pStyle w:val="Normal1"/>
      </w:pPr>
      <w:r>
        <w:t xml:space="preserve">8. The </w:t>
      </w:r>
      <w:r w:rsidR="00D06EC6">
        <w:t>Giveaway</w:t>
      </w:r>
      <w:r>
        <w:t xml:space="preserve"> Entities are not responsible for late, lost, tampered with, deleted or misdirected Entries that are not timely received or are lost due to computer or electronic malfunctions or other error. Assurance of delivery of the Entry is the sole responsibility of the Entrant.</w:t>
      </w:r>
    </w:p>
    <w:p w:rsidR="00403E23" w:rsidRDefault="009523D2" w14:paraId="71477C82" w14:textId="77777777">
      <w:pPr>
        <w:pStyle w:val="Normal1"/>
      </w:pPr>
      <w:r>
        <w:t> </w:t>
      </w:r>
    </w:p>
    <w:p w:rsidR="00403E23" w:rsidRDefault="009523D2" w14:paraId="5E806842" w14:textId="77777777">
      <w:pPr>
        <w:pStyle w:val="Normal1"/>
      </w:pPr>
      <w:r>
        <w:t>ENTRY INFORMATION; COMMUNICATIONS; OPT-OUT</w:t>
      </w:r>
    </w:p>
    <w:p w:rsidR="00403E23" w:rsidRDefault="009523D2" w14:paraId="7F2C8E81" w14:textId="6BEDDDFC">
      <w:pPr>
        <w:pStyle w:val="Normal1"/>
      </w:pPr>
      <w:r>
        <w:t xml:space="preserve">As a condition of entering the </w:t>
      </w:r>
      <w:r w:rsidR="00D06EC6">
        <w:t>Giveaway</w:t>
      </w:r>
      <w:r>
        <w:t xml:space="preserve">s, the Entrant gives consent for the Administrator to obtain, process, store and deliver his or her name, address and other collected information to Sponsor and to Sponsor’s service providers and business partners: (i) for the purpose of administering this Sweepstakes and (ii) to comply with applicable laws, regulations and rules.   Any information Entrant provides to the Administrator or Sponsor may be used to communicate with Entrant in relation to this Sweepstakes or on a Sweepstakes winner’s list and/or for the other purposes specified herein. Collection and use of personally identifiable information will be in accordance with the Administrator’s Privacy Policy or the applicable business partner’s privacy policy. If you opted in to receive promotions and offers from Sponsor, its service providers and/or its’ business partners, you can opt out any time by using the </w:t>
      </w:r>
      <w:r>
        <w:rPr>
          <w:rStyle w:val="Emphasis1"/>
        </w:rPr>
        <w:t>Unsubscribe</w:t>
      </w:r>
      <w:r>
        <w:t xml:space="preserve"> link in the email communication.</w:t>
      </w:r>
    </w:p>
    <w:p w:rsidR="00403E23" w:rsidRDefault="009523D2" w14:paraId="6B63E598" w14:textId="77777777">
      <w:pPr>
        <w:pStyle w:val="Normal1"/>
      </w:pPr>
      <w:r>
        <w:t> </w:t>
      </w:r>
    </w:p>
    <w:p w:rsidR="00403E23" w:rsidRDefault="009523D2" w14:paraId="726BE66F" w14:textId="77777777">
      <w:pPr>
        <w:pStyle w:val="Normal1"/>
      </w:pPr>
      <w:r>
        <w:t>RANDOM DRAWING AND NUMBER OF WINNERS SELECTED</w:t>
      </w:r>
    </w:p>
    <w:p w:rsidR="00403E23" w:rsidRDefault="009523D2" w14:paraId="30743805" w14:textId="6573DDC3">
      <w:pPr>
        <w:pStyle w:val="Normal1"/>
      </w:pPr>
      <w:r w:rsidR="009523D2">
        <w:rPr/>
        <w:t xml:space="preserve">A random drawing will be held </w:t>
      </w:r>
      <w:r w:rsidR="00387166">
        <w:rPr/>
        <w:t xml:space="preserve">each week </w:t>
      </w:r>
      <w:r w:rsidR="009523D2">
        <w:rPr/>
        <w:t>within (</w:t>
      </w:r>
      <w:r w:rsidR="00441D1E">
        <w:rPr/>
        <w:t>3</w:t>
      </w:r>
      <w:r w:rsidR="009523D2">
        <w:rPr/>
        <w:t>) business days after the End Date (the “Drawing”).   One (1) winner will be selected in the Drawing (the “Winner”).</w:t>
      </w:r>
    </w:p>
    <w:p w:rsidR="00403E23" w:rsidRDefault="009523D2" w14:paraId="7595EFDB" w14:textId="77777777">
      <w:pPr>
        <w:pStyle w:val="Normal1"/>
      </w:pPr>
      <w:r>
        <w:t> </w:t>
      </w:r>
    </w:p>
    <w:p w:rsidR="00403E23" w:rsidRDefault="009523D2" w14:paraId="141F8ECF" w14:textId="77777777">
      <w:pPr>
        <w:pStyle w:val="Normal1"/>
      </w:pPr>
      <w:r>
        <w:t>SKILL-TESTING QUESTION</w:t>
      </w:r>
    </w:p>
    <w:p w:rsidR="00403E23" w:rsidRDefault="009523D2" w14:paraId="19B6648F" w14:textId="452E688A">
      <w:pPr>
        <w:pStyle w:val="Normal1"/>
      </w:pPr>
      <w:r w:rsidR="009523D2">
        <w:rPr/>
        <w:t xml:space="preserve">The Entrant selected as a potential winner will first </w:t>
      </w:r>
      <w:r w:rsidR="009523D2">
        <w:rPr/>
        <w:t>be required</w:t>
      </w:r>
      <w:r w:rsidR="009523D2">
        <w:rPr/>
        <w:t xml:space="preserve"> to correctly answer a time-limited mathematical skill-testing question (the “Question”) without </w:t>
      </w:r>
      <w:r w:rsidR="009523D2">
        <w:rPr/>
        <w:t>assistance</w:t>
      </w:r>
      <w:r w:rsidR="009523D2">
        <w:rPr/>
        <w:t xml:space="preserve"> or mechanical aid, in addition to otherwise satisfying all requirements of the Sweepstakes.  The Question will be administered by mail or email at the Administrator’s sole discretion.  If the potential winner answers the Question incorrectly, the potential winner will be </w:t>
      </w:r>
      <w:r w:rsidR="4C7769E6">
        <w:rPr/>
        <w:t>disqualified,</w:t>
      </w:r>
      <w:r w:rsidR="009523D2">
        <w:rPr/>
        <w:t xml:space="preserve"> and the prize will be </w:t>
      </w:r>
      <w:r w:rsidR="009523D2">
        <w:rPr/>
        <w:t>forfeited</w:t>
      </w:r>
      <w:r w:rsidR="009523D2">
        <w:rPr/>
        <w:t xml:space="preserve"> and awarded to another Entrant via another random drawing and otherwise </w:t>
      </w:r>
      <w:r w:rsidR="009523D2">
        <w:rPr/>
        <w:t>in accordance with</w:t>
      </w:r>
      <w:r w:rsidR="009523D2">
        <w:rPr/>
        <w:t xml:space="preserve"> the criteria </w:t>
      </w:r>
      <w:r w:rsidR="009523D2">
        <w:rPr/>
        <w:t>established</w:t>
      </w:r>
      <w:r w:rsidR="009523D2">
        <w:rPr/>
        <w:t xml:space="preserve"> for the </w:t>
      </w:r>
      <w:r w:rsidR="00387166">
        <w:rPr/>
        <w:t>Giveaways</w:t>
      </w:r>
      <w:r w:rsidR="009523D2">
        <w:rPr/>
        <w:t>.</w:t>
      </w:r>
    </w:p>
    <w:p w:rsidR="00403E23" w:rsidRDefault="009523D2" w14:paraId="053C6EC3" w14:textId="77777777">
      <w:pPr>
        <w:pStyle w:val="Normal1"/>
      </w:pPr>
      <w:r>
        <w:t> </w:t>
      </w:r>
    </w:p>
    <w:p w:rsidR="00403E23" w:rsidRDefault="009523D2" w14:paraId="7A71D3C7" w14:textId="77777777">
      <w:pPr>
        <w:pStyle w:val="Normal1"/>
      </w:pPr>
      <w:r>
        <w:t>NOTIFICATION OF THE WINNER)</w:t>
      </w:r>
    </w:p>
    <w:p w:rsidR="00403E23" w:rsidRDefault="009523D2" w14:paraId="7BD6682F" w14:textId="0CF8998A">
      <w:pPr>
        <w:pStyle w:val="Normal1"/>
      </w:pPr>
      <w:r w:rsidR="009523D2">
        <w:rPr/>
        <w:t xml:space="preserve">The potential Winner will be notified by phone or e-mail within three (3) business days after the Drawing, </w:t>
      </w:r>
      <w:r w:rsidR="009523D2">
        <w:rPr/>
        <w:t>in accordance with</w:t>
      </w:r>
      <w:r w:rsidR="009523D2">
        <w:rPr/>
        <w:t xml:space="preserve"> the contact information provided at the time of entry</w:t>
      </w:r>
      <w:r w:rsidR="009523D2">
        <w:rPr/>
        <w:t xml:space="preserve">.  Any potential </w:t>
      </w:r>
      <w:r w:rsidR="009523D2">
        <w:rPr/>
        <w:t xml:space="preserve">Winner who cannot be reached or contacted within three (3) business days may be disqualified, and an </w:t>
      </w:r>
      <w:r w:rsidR="009523D2">
        <w:rPr/>
        <w:t xml:space="preserve">alternate winner may be selected in a random drawing, according to the criteria </w:t>
      </w:r>
      <w:r w:rsidR="009523D2">
        <w:rPr/>
        <w:t>established</w:t>
      </w:r>
      <w:r w:rsidR="009523D2">
        <w:rPr/>
        <w:t xml:space="preserve"> in these Official Rules.  The </w:t>
      </w:r>
      <w:r w:rsidR="000C0A5B">
        <w:rPr/>
        <w:t>Giveaways</w:t>
      </w:r>
      <w:r w:rsidR="009523D2">
        <w:rPr/>
        <w:t xml:space="preserve"> Entities shall have no liability for a winner’s failure to receive notices from the </w:t>
      </w:r>
      <w:r w:rsidR="0072007C">
        <w:rPr/>
        <w:t>G</w:t>
      </w:r>
      <w:r w:rsidR="000C0A5B">
        <w:rPr/>
        <w:t>iveaway</w:t>
      </w:r>
      <w:r w:rsidR="009523D2">
        <w:rPr/>
        <w:t xml:space="preserve"> Entities, including failure due to the winner’s spam, junk e-mail or other security settings, or for the winner’s provision of incorrect or otherwise non-functioning contact information.  The potential prize winner must meet all eligibility requirements and fully </w:t>
      </w:r>
      <w:r w:rsidR="009523D2">
        <w:rPr/>
        <w:t>comply with</w:t>
      </w:r>
      <w:r w:rsidR="009523D2">
        <w:rPr/>
        <w:t xml:space="preserve"> these Official Rules and may be disqualified if they do not. </w:t>
      </w:r>
    </w:p>
    <w:p w:rsidR="00403E23" w:rsidRDefault="009523D2" w14:paraId="6B67CCAE" w14:textId="77777777">
      <w:pPr>
        <w:pStyle w:val="Normal1"/>
      </w:pPr>
      <w:r>
        <w:t> </w:t>
      </w:r>
    </w:p>
    <w:p w:rsidR="00403E23" w:rsidRDefault="009523D2" w14:paraId="082427ED" w14:textId="77777777">
      <w:pPr>
        <w:pStyle w:val="Normal1"/>
      </w:pPr>
      <w:r>
        <w:t>REQUIRED DOCUMENTATION</w:t>
      </w:r>
    </w:p>
    <w:p w:rsidR="00403E23" w:rsidRDefault="009523D2" w14:paraId="6E1C542F" w14:textId="6801571E">
      <w:pPr>
        <w:pStyle w:val="Normal1"/>
      </w:pPr>
      <w:r>
        <w:t xml:space="preserve">The potential prize winner may be required to sign and return to the </w:t>
      </w:r>
      <w:r w:rsidR="0072007C">
        <w:t>Giveaway</w:t>
      </w:r>
      <w:r>
        <w:t xml:space="preserve"> Entities proof of identification as well as a Declaration of Compliance in order to be eligible to accept the prize.</w:t>
      </w:r>
    </w:p>
    <w:p w:rsidR="00403E23" w:rsidRDefault="009523D2" w14:paraId="4FD68BE7" w14:textId="77777777">
      <w:pPr>
        <w:pStyle w:val="Normal1"/>
      </w:pPr>
      <w:r>
        <w:t> </w:t>
      </w:r>
    </w:p>
    <w:p w:rsidR="00403E23" w:rsidRDefault="009523D2" w14:paraId="74C20E6E" w14:textId="77777777">
      <w:pPr>
        <w:pStyle w:val="Normal1"/>
      </w:pPr>
      <w:r>
        <w:rPr>
          <w:rStyle w:val="Strong1"/>
        </w:rPr>
        <w:t>EACH POTENTIAL WINNER IS SUBJECT TO VERIFICATION, ANSWERING THE QUESTION AND THE POTENTIAL WINNER’S FULL COMPLIANCE WITH THESE OFFICIAL RULES BEFORE ANY PRIZE WILL BE AWARDED.  </w:t>
      </w:r>
    </w:p>
    <w:p w:rsidR="00403E23" w:rsidRDefault="009523D2" w14:paraId="53B09948" w14:textId="77777777">
      <w:pPr>
        <w:pStyle w:val="Normal1"/>
      </w:pPr>
      <w:r>
        <w:t> </w:t>
      </w:r>
    </w:p>
    <w:p w:rsidR="00403E23" w:rsidRDefault="009523D2" w14:paraId="38F53ACB" w14:textId="77777777">
      <w:pPr>
        <w:pStyle w:val="Normal1"/>
      </w:pPr>
      <w:r>
        <w:t>ODDS OF WINNING</w:t>
      </w:r>
    </w:p>
    <w:p w:rsidR="00403E23" w:rsidRDefault="009523D2" w14:paraId="32DD5D35" w14:textId="5FB99263">
      <w:pPr>
        <w:pStyle w:val="Normal1"/>
      </w:pPr>
      <w:r>
        <w:t xml:space="preserve">Odds of winning depend on the number of Entries received by the Administrator during the </w:t>
      </w:r>
      <w:r w:rsidR="0072007C">
        <w:t xml:space="preserve">Giveaway </w:t>
      </w:r>
      <w:r>
        <w:t>Period. </w:t>
      </w:r>
    </w:p>
    <w:p w:rsidR="00403E23" w:rsidRDefault="009523D2" w14:paraId="714D7D76" w14:textId="77777777">
      <w:pPr>
        <w:pStyle w:val="Normal1"/>
      </w:pPr>
      <w:r>
        <w:t> </w:t>
      </w:r>
    </w:p>
    <w:p w:rsidR="00403E23" w:rsidRDefault="009523D2" w14:paraId="44D31572" w14:textId="77777777">
      <w:pPr>
        <w:pStyle w:val="Normal1"/>
      </w:pPr>
      <w:r>
        <w:t>DESCRIPTION OF PRIZE</w:t>
      </w:r>
    </w:p>
    <w:p w:rsidR="00403E23" w:rsidRDefault="009523D2" w14:paraId="70EAA0BC" w14:textId="657CA3EE">
      <w:pPr>
        <w:pStyle w:val="Normal1"/>
      </w:pPr>
      <w:r w:rsidR="009523D2">
        <w:rPr/>
        <w:t xml:space="preserve">The </w:t>
      </w:r>
      <w:r w:rsidR="00D06F48">
        <w:rPr/>
        <w:t xml:space="preserve">weekly </w:t>
      </w:r>
      <w:r w:rsidR="009523D2">
        <w:rPr/>
        <w:t>Winner will be awarded</w:t>
      </w:r>
      <w:r w:rsidR="00D06F48">
        <w:rPr/>
        <w:t xml:space="preserve"> 4</w:t>
      </w:r>
      <w:r w:rsidR="009523D2">
        <w:rPr/>
        <w:t xml:space="preserve"> </w:t>
      </w:r>
      <w:r w:rsidR="001F7279">
        <w:rPr/>
        <w:t>gift cards</w:t>
      </w:r>
      <w:r w:rsidR="00363D01">
        <w:rPr/>
        <w:t xml:space="preserve"> of $50</w:t>
      </w:r>
      <w:r w:rsidR="001F7279">
        <w:rPr/>
        <w:t xml:space="preserve"> </w:t>
      </w:r>
      <w:r w:rsidR="08B72996">
        <w:rPr/>
        <w:t xml:space="preserve">each </w:t>
      </w:r>
      <w:r w:rsidR="001F7279">
        <w:rPr/>
        <w:t>for a combined total of</w:t>
      </w:r>
      <w:r w:rsidR="009523D2">
        <w:rPr/>
        <w:t xml:space="preserve"> $</w:t>
      </w:r>
      <w:r w:rsidR="00932757">
        <w:rPr/>
        <w:t>200</w:t>
      </w:r>
      <w:r w:rsidR="001F7279">
        <w:rPr/>
        <w:t xml:space="preserve"> at participating </w:t>
      </w:r>
      <w:r w:rsidR="00394EB6">
        <w:rPr/>
        <w:t>businesses</w:t>
      </w:r>
      <w:r w:rsidR="00363D01">
        <w:rPr/>
        <w:t xml:space="preserve">.  </w:t>
      </w:r>
      <w:r w:rsidR="00363D01">
        <w:rPr/>
        <w:t>Gift cards vary with a different combination every week</w:t>
      </w:r>
      <w:r w:rsidR="06B48296">
        <w:rPr/>
        <w:t xml:space="preserve">. </w:t>
      </w:r>
      <w:r w:rsidR="00363D01">
        <w:rPr/>
        <w:t xml:space="preserve"> </w:t>
      </w:r>
    </w:p>
    <w:p w:rsidR="00403E23" w:rsidRDefault="009523D2" w14:paraId="742542D5" w14:textId="77777777">
      <w:pPr>
        <w:pStyle w:val="Normal1"/>
      </w:pPr>
      <w:r>
        <w:t> </w:t>
      </w:r>
    </w:p>
    <w:p w:rsidR="00403E23" w:rsidRDefault="009523D2" w14:paraId="5481CD01" w14:textId="77777777">
      <w:pPr>
        <w:pStyle w:val="Normal1"/>
      </w:pPr>
      <w:r>
        <w:t>APPROXIMATE RETAIL VALUE (“ARV”) OF PRIZE</w:t>
      </w:r>
    </w:p>
    <w:p w:rsidR="00403E23" w:rsidRDefault="009523D2" w14:paraId="12A2814C" w14:textId="39BBBE10">
      <w:pPr>
        <w:pStyle w:val="Normal1"/>
      </w:pPr>
      <w:r w:rsidR="009523D2">
        <w:rPr/>
        <w:t>CAN $</w:t>
      </w:r>
      <w:r w:rsidR="0072007C">
        <w:rPr/>
        <w:t>200</w:t>
      </w:r>
    </w:p>
    <w:p w:rsidR="00403E23" w:rsidRDefault="009523D2" w14:paraId="7F470397" w14:textId="77777777">
      <w:pPr>
        <w:pStyle w:val="Normal1"/>
      </w:pPr>
      <w:r>
        <w:t>PRIZE CONDITIONS</w:t>
      </w:r>
    </w:p>
    <w:p w:rsidR="00403E23" w:rsidRDefault="009523D2" w14:paraId="6261C6E4" w14:textId="77777777">
      <w:pPr>
        <w:pStyle w:val="Normal1"/>
      </w:pPr>
      <w:r>
        <w:t>All prize details that are not expressly specified in these Official Rules will be determined by Sponsor in its discretion. The prize will only be awarded if properly claimed.   Unclaimed prizes may not be awarded, in Sponsor’s sole discretion.  No substitution, cash redemption or transfer of the right to receive the prize is permitted, except in the discretion of Sponsor, which has the right to substitute the prize with a prize or prizes of equal or greater value selected by Sponsor in its discretion. The prize consists only of the item expressly specified in these Official Rules. All expenses or costs associated with the acceptance or use of the prize are the responsibility of the Winner. The prize is awarded “as is” and without any warranty, except as required by law. In no event will more than the number of prizes stated in these Official Rules be awarded. Use of gift cards is subject to issuer’s terms and conditions.</w:t>
      </w:r>
    </w:p>
    <w:p w:rsidR="00403E23" w:rsidRDefault="009523D2" w14:paraId="5C180F97" w14:textId="77777777">
      <w:pPr>
        <w:pStyle w:val="Normal1"/>
      </w:pPr>
      <w:r>
        <w:lastRenderedPageBreak/>
        <w:t> </w:t>
      </w:r>
    </w:p>
    <w:p w:rsidR="00403E23" w:rsidRDefault="009523D2" w14:paraId="221AE9E0" w14:textId="77777777">
      <w:pPr>
        <w:pStyle w:val="Normal1"/>
      </w:pPr>
      <w:r>
        <w:t>LIMITATION OF LIABILITY</w:t>
      </w:r>
    </w:p>
    <w:p w:rsidR="00403E23" w:rsidRDefault="009523D2" w14:paraId="7D8AFDEE" w14:textId="77777777">
      <w:pPr>
        <w:pStyle w:val="Normal1"/>
      </w:pPr>
      <w:r>
        <w:t>Sponsor and its affiliates, subsidiaries, advertising and promotion agencies, and their respective officers, directors, employees, and agents, are not responsible for any injury, loss, or damage to persons or property which may be caused, directly or indirectly, in whole or in part, from participation in the Giveaway or receipt or use or misuse of any prize.</w:t>
      </w:r>
    </w:p>
    <w:p w:rsidR="00403E23" w:rsidRDefault="009523D2" w14:paraId="583C7F35" w14:textId="77777777">
      <w:pPr>
        <w:pStyle w:val="Normal1"/>
      </w:pPr>
      <w:r>
        <w:t> </w:t>
      </w:r>
    </w:p>
    <w:p w:rsidR="00403E23" w:rsidRDefault="009523D2" w14:paraId="23E8F5E3" w14:textId="77777777">
      <w:pPr>
        <w:pStyle w:val="Normal1"/>
      </w:pPr>
      <w:r>
        <w:t>DISPUTES</w:t>
      </w:r>
    </w:p>
    <w:p w:rsidR="00403E23" w:rsidRDefault="009523D2" w14:paraId="3B2DD2F1" w14:textId="3DF6A2F8">
      <w:pPr>
        <w:pStyle w:val="Normal1"/>
      </w:pPr>
      <w:r>
        <w:t xml:space="preserve">Except where prohibited, Entrants agree that any and all disputes, claims, and causes of action arising out of or connected with the </w:t>
      </w:r>
      <w:r w:rsidR="003548A2">
        <w:t>Giveaway</w:t>
      </w:r>
      <w:r>
        <w:t xml:space="preserve"> or any prize awarded shall be resolved individually, without resorting to any form of class action.  All issues and questions concerning the construction, validity, interpretation, and enforceability of these Official Rules shall be governed by and construed in accordance with the laws of Canada.</w:t>
      </w:r>
    </w:p>
    <w:p w:rsidR="00403E23" w:rsidRDefault="009523D2" w14:paraId="68023A58" w14:textId="77777777">
      <w:pPr>
        <w:pStyle w:val="Normal1"/>
      </w:pPr>
      <w:r>
        <w:t> </w:t>
      </w:r>
    </w:p>
    <w:p w:rsidR="00403E23" w:rsidRDefault="009523D2" w14:paraId="38853728" w14:textId="77777777">
      <w:pPr>
        <w:pStyle w:val="Normal1"/>
      </w:pPr>
      <w:r>
        <w:t>TAXES</w:t>
      </w:r>
    </w:p>
    <w:p w:rsidR="00403E23" w:rsidRDefault="009523D2" w14:paraId="69A1D6AA" w14:textId="77777777">
      <w:pPr>
        <w:pStyle w:val="Normal1"/>
      </w:pPr>
      <w:r>
        <w:t>Each Winner will be solely responsible for paying any taxes and any other expenses incurred by the Winner in connection with receiving the prize or participating in the Sweepstakes, including any income taxes, sales or use taxes, value added taxes, goods and services taxes, or harmonized sales taxes.</w:t>
      </w:r>
    </w:p>
    <w:p w:rsidR="00403E23" w:rsidRDefault="009523D2" w14:paraId="00B52F7F" w14:textId="77777777">
      <w:pPr>
        <w:pStyle w:val="Normal1"/>
      </w:pPr>
      <w:r>
        <w:t> </w:t>
      </w:r>
    </w:p>
    <w:p w:rsidR="00403E23" w:rsidRDefault="009523D2" w14:paraId="41EBD8A7" w14:textId="77777777">
      <w:pPr>
        <w:pStyle w:val="Normal1"/>
      </w:pPr>
      <w:r>
        <w:t>PUBLICITY RELEASE</w:t>
      </w:r>
    </w:p>
    <w:p w:rsidR="00403E23" w:rsidRDefault="009523D2" w14:paraId="0FE35D62" w14:textId="60C1012F">
      <w:pPr>
        <w:pStyle w:val="Normal1"/>
      </w:pPr>
      <w:r>
        <w:t xml:space="preserve">By entering the </w:t>
      </w:r>
      <w:r w:rsidR="005178F7">
        <w:t>Giveaway</w:t>
      </w:r>
      <w:r w:rsidR="005178F7">
        <w:t xml:space="preserve"> </w:t>
      </w:r>
      <w:r>
        <w:t>s, each winner grants the</w:t>
      </w:r>
      <w:r w:rsidRPr="005178F7" w:rsidR="005178F7">
        <w:t xml:space="preserve"> </w:t>
      </w:r>
      <w:r w:rsidR="005178F7">
        <w:t>Giveaway</w:t>
      </w:r>
      <w:r w:rsidR="005178F7">
        <w:t xml:space="preserve"> </w:t>
      </w:r>
      <w:r>
        <w:t xml:space="preserve">Entities the perpetual, irrevocable, worldwide, non-exclusive, royalty-free, sub-licensable, and transferable right (but not the obligation), to use any or all of winner’s  name, image, likeness, voice, identity, social media ID, statement, hometown, and/or biographical information, in any and all media now known or later devised and through any media channels, for any and all purposes (whether commercial, non-commercial, or otherwise), without any further compensation, consideration, notice to, or approval by winner, unless prohibited by law. The foregoing license includes the right of the </w:t>
      </w:r>
      <w:r w:rsidR="005178F7">
        <w:t>Giveaway</w:t>
      </w:r>
      <w:r w:rsidR="005178F7">
        <w:t xml:space="preserve"> </w:t>
      </w:r>
      <w:r>
        <w:t xml:space="preserve">Entities to modify and/or edit prize winner’s likeness, provided that the </w:t>
      </w:r>
      <w:r w:rsidR="005178F7">
        <w:t>Giveaway</w:t>
      </w:r>
      <w:r>
        <w:t xml:space="preserve"> Entities will not modify or edit winner’s likeness in a manner that is reasonably likely to be disparaging of winner.  Entrants represent and warrant that the materials submitted by them will not infringe or violate any right whatsoever, including, without limitation, any personal rights (e.g., defamation, privacy, false light, moral right, etc.) or any property rights (e.g., copyright, trademark, right to ideas, etc.) of any person or entity and the use thereof by will result in no third-party liability or obligations.</w:t>
      </w:r>
    </w:p>
    <w:p w:rsidR="00403E23" w:rsidRDefault="009523D2" w14:paraId="208227F5" w14:textId="77777777">
      <w:pPr>
        <w:pStyle w:val="Normal1"/>
      </w:pPr>
      <w:r>
        <w:t>INTERNET</w:t>
      </w:r>
    </w:p>
    <w:p w:rsidR="00403E23" w:rsidRDefault="009523D2" w14:paraId="3C43B40D" w14:textId="5B88205F">
      <w:pPr>
        <w:pStyle w:val="Normal1"/>
      </w:pPr>
      <w:r>
        <w:t xml:space="preserve">It is each Entrant’s responsibility to enter in the appropriate manner, and assurance of delivery of the Entry is the sole responsibility of the Entrant. Each Entrant is responsible for all costs or charges involved in accessing the participating websites and warrants that the cost of accessing the websites, if any, is part </w:t>
      </w:r>
      <w:r>
        <w:lastRenderedPageBreak/>
        <w:t xml:space="preserve">of a larger agreement with an Internet Service Provider or some other means, and that the cost of this access is not an incremental cost. The </w:t>
      </w:r>
      <w:r w:rsidR="005178F7">
        <w:t>Giveaway</w:t>
      </w:r>
      <w:r>
        <w:t xml:space="preserve"> Entities may run multiple campaigns and/or other </w:t>
      </w:r>
      <w:r w:rsidR="000D4CB1">
        <w:t>Giveaway</w:t>
      </w:r>
      <w:r w:rsidR="000D4CB1">
        <w:t xml:space="preserve"> </w:t>
      </w:r>
      <w:r>
        <w:t xml:space="preserve">/contests simultaneously. Participation in one campaign, sweepstakes/contest or the </w:t>
      </w:r>
      <w:r w:rsidR="005178F7">
        <w:t>Giveaway</w:t>
      </w:r>
      <w:r>
        <w:t xml:space="preserve"> does not constitute participation into any other.  If for any reason the internet portion of the program is not capable of running as planned, including infection by computer virus, bugs, tampering (including an individual or Entrant who has tampered with the entry process), unauthorized intervention, fraud, technical failures, or any other causes beyond the control of the Sweepstakes Entities which corrupt or affect the administration, security, fairness, integrity, or proper conduct of this</w:t>
      </w:r>
      <w:r w:rsidRPr="000D4CB1" w:rsidR="000D4CB1">
        <w:t xml:space="preserve"> </w:t>
      </w:r>
      <w:r w:rsidR="000D4CB1">
        <w:t>Giveaway</w:t>
      </w:r>
      <w:r>
        <w:t xml:space="preserve">, the </w:t>
      </w:r>
      <w:r w:rsidR="000D4CB1">
        <w:t>Giveaway</w:t>
      </w:r>
      <w:r>
        <w:t xml:space="preserve"> Entities reserve the right, in their sole determination, to cancel, terminate, modify, or suspend the </w:t>
      </w:r>
      <w:r w:rsidR="000D4CB1">
        <w:t>Giveaway</w:t>
      </w:r>
      <w:r>
        <w:t xml:space="preserve">.  The </w:t>
      </w:r>
      <w:r w:rsidR="000D4CB1">
        <w:t>Giveaway</w:t>
      </w:r>
      <w:r>
        <w:t xml:space="preserve"> Entities assume no responsibility for any error, omission, interruption, deletion, defect, delay in operation or transmission, communication line failure, theft, or destruction or unauthorized access to, or alteration of Entries. The Sweepstakes Entities reserve the right, in their sole determination, to void and disqualify all Entries generated by a script, computer programs, macro, programmed, robotic or other automated means.  Entries that are in excess of the stated limits, incomplete, illegible, corrupted, damaged, destroyed, forged, false, lost, late or misdirected, deceptive or otherwise not in compliance with the Official Rules may be disqualified from the Sweepstakes in the </w:t>
      </w:r>
      <w:r w:rsidR="000D4CB1">
        <w:t>Giveaway</w:t>
      </w:r>
      <w:r>
        <w:t xml:space="preserve"> Entities’ sole and absolute determination.  The Sweepstakes Entities are not responsible for lost, misdirected, illegible, damaged or undelivered Entries.  The Sweepstakes Entities are not responsible for any problems or technical malfunctions of any telephone network or lines, computer online systems, services or providers, computer equipment,  software, failure of any email or entry to be received due to technical problems or traffic congestion on the internet or at any website, or any combination thereof, including any injury or damage to participant's or any other person's computer related to or resulting from participation or downloading of any material in this Sweepstakes. CAUTION: Any attempt by an Entrant to deliberately damage any website or undermine the legitimate operation of the </w:t>
      </w:r>
      <w:r w:rsidR="006A119F">
        <w:t>Giveaway</w:t>
      </w:r>
      <w:r>
        <w:t xml:space="preserve"> is a violation of criminal and civil laws and should such an attempt be made, the </w:t>
      </w:r>
      <w:r w:rsidR="006A119F">
        <w:t>Giveaway</w:t>
      </w:r>
      <w:r>
        <w:t xml:space="preserve"> Entities reserve the right to seek damages from any such person to the fullest extent permitted by law.  In the event of a dispute, Entries will be declared made by the authorized account holder of the e-mail address submitted at time of entry. "Authorized account holder" is defined as the natural person who is assigned to an e-mail address by an Internet access provider, online service provider, or other organization (e.g. business, educational institution, etc.) that is responsible for assigning e-mail addresses for the domain associated with the submitted e-mail address.</w:t>
      </w:r>
    </w:p>
    <w:p w:rsidR="00403E23" w:rsidRDefault="009523D2" w14:paraId="0C5F2C98" w14:textId="77777777">
      <w:pPr>
        <w:pStyle w:val="Normal1"/>
      </w:pPr>
      <w:r>
        <w:t> </w:t>
      </w:r>
    </w:p>
    <w:p w:rsidR="00403E23" w:rsidRDefault="009523D2" w14:paraId="3A3E7CD7" w14:textId="77777777">
      <w:pPr>
        <w:pStyle w:val="Normal1"/>
      </w:pPr>
      <w:r>
        <w:t>GOVERNING LAW</w:t>
      </w:r>
    </w:p>
    <w:p w:rsidR="00403E23" w:rsidRDefault="009523D2" w14:paraId="0A4811BC" w14:textId="3DBA0E91">
      <w:pPr>
        <w:pStyle w:val="Normal1"/>
      </w:pPr>
      <w:r>
        <w:t xml:space="preserve">The </w:t>
      </w:r>
      <w:r w:rsidR="006A119F">
        <w:t>Giveaway</w:t>
      </w:r>
      <w:r>
        <w:t xml:space="preserve"> shall be governed by the laws of the Province of Alberta and the federal laws of Canada applicable therein.</w:t>
      </w:r>
    </w:p>
    <w:p w:rsidR="00403E23" w:rsidRDefault="009523D2" w14:paraId="09DD13AB" w14:textId="77777777">
      <w:pPr>
        <w:pStyle w:val="Normal1"/>
      </w:pPr>
      <w:r>
        <w:t> </w:t>
      </w:r>
    </w:p>
    <w:p w:rsidR="00403E23" w:rsidRDefault="009523D2" w14:paraId="01484DB5" w14:textId="77777777">
      <w:pPr>
        <w:pStyle w:val="Normal1"/>
      </w:pPr>
      <w:r>
        <w:t>OFFICIAL RULES PREVAIL</w:t>
      </w:r>
    </w:p>
    <w:p w:rsidR="00403E23" w:rsidRDefault="009523D2" w14:paraId="4DD9D046" w14:textId="1F9F741A">
      <w:pPr>
        <w:pStyle w:val="Normal1"/>
      </w:pPr>
      <w:r>
        <w:t>In the event of any discrepancy or inconsistency between the terms and conditions of these Official Rules and disclosures or other statements contained in any</w:t>
      </w:r>
      <w:r w:rsidRPr="000135CB" w:rsidR="000135CB">
        <w:t xml:space="preserve"> </w:t>
      </w:r>
      <w:r w:rsidR="000135CB">
        <w:t>Giveaway</w:t>
      </w:r>
      <w:r w:rsidR="000135CB">
        <w:t xml:space="preserve"> </w:t>
      </w:r>
      <w:r>
        <w:t xml:space="preserve">-related materials, including, but not limited to: the </w:t>
      </w:r>
      <w:r w:rsidR="000135CB">
        <w:t>Giveaway</w:t>
      </w:r>
      <w:r>
        <w:t xml:space="preserve"> Contest entry form, television, print or online advertising; the terms and conditions of these Official Rules shall prevail, govern and control.</w:t>
      </w:r>
    </w:p>
    <w:p w:rsidR="00403E23" w:rsidRDefault="009523D2" w14:paraId="3817FE20" w14:textId="77777777">
      <w:pPr>
        <w:pStyle w:val="Normal1"/>
      </w:pPr>
      <w:r>
        <w:lastRenderedPageBreak/>
        <w:t> </w:t>
      </w:r>
    </w:p>
    <w:p w:rsidR="00403E23" w:rsidRDefault="009523D2" w14:paraId="0B7CD7C3" w14:textId="77777777">
      <w:pPr>
        <w:pStyle w:val="Normal1"/>
      </w:pPr>
      <w:r>
        <w:t>CONDITIONS</w:t>
      </w:r>
    </w:p>
    <w:p w:rsidR="00403E23" w:rsidRDefault="009523D2" w14:paraId="4F6E07EA" w14:textId="761C0A8A">
      <w:pPr>
        <w:pStyle w:val="Normal1"/>
      </w:pPr>
      <w:r w:rsidR="009523D2">
        <w:rPr/>
        <w:t xml:space="preserve">1. By entering, the Entrant agrees to comply with these Official Rules and the decisions of the Sweepstakes Entities, which are binding and final, and release the </w:t>
      </w:r>
      <w:r w:rsidR="00B75D4D">
        <w:rPr/>
        <w:t>Giveaway</w:t>
      </w:r>
      <w:r w:rsidR="009523D2">
        <w:rPr/>
        <w:t xml:space="preserve"> Entities and each of its respective divisions, affiliates, parent companies, subsidiaries, advertising and promotion agencies and anyone associated with the production of this </w:t>
      </w:r>
      <w:r w:rsidR="00B75D4D">
        <w:rPr/>
        <w:t>Giveaway</w:t>
      </w:r>
      <w:r w:rsidR="009523D2">
        <w:rPr/>
        <w:t xml:space="preserve">, and its respective directors, officers, employees and agents from any and all liability for any claims, injuries, losses or damages (including </w:t>
      </w:r>
      <w:bookmarkStart w:name="_Int_ib1fkqNk" w:id="1346543360"/>
      <w:r w:rsidR="009523D2">
        <w:rPr/>
        <w:t>attorney</w:t>
      </w:r>
      <w:r w:rsidR="759CCCA5">
        <w:rPr/>
        <w:t>’</w:t>
      </w:r>
      <w:r w:rsidR="009523D2">
        <w:rPr/>
        <w:t>s</w:t>
      </w:r>
      <w:bookmarkEnd w:id="1346543360"/>
      <w:r w:rsidR="009523D2">
        <w:rPr/>
        <w:t xml:space="preserve"> fees) of any kind arising out of their participation in this </w:t>
      </w:r>
      <w:r w:rsidR="00B75D4D">
        <w:rPr/>
        <w:t>Giveaway</w:t>
      </w:r>
      <w:r w:rsidR="009523D2">
        <w:rPr/>
        <w:t xml:space="preserve"> or resulting from acceptance, possession, use or misuse of any prize.</w:t>
      </w:r>
    </w:p>
    <w:p w:rsidR="00403E23" w:rsidRDefault="009523D2" w14:paraId="4B327F10" w14:textId="77777777">
      <w:pPr>
        <w:pStyle w:val="Normal1"/>
      </w:pPr>
      <w:r>
        <w:t> </w:t>
      </w:r>
    </w:p>
    <w:p w:rsidR="00403E23" w:rsidRDefault="009523D2" w14:paraId="6B416798" w14:textId="77777777">
      <w:pPr>
        <w:pStyle w:val="Normal1"/>
      </w:pPr>
      <w:r w:rsidR="009523D2">
        <w:rPr/>
        <w:t xml:space="preserve">2. The potential prize Winner waives the right to assert as a cost of winning the prize </w:t>
      </w:r>
      <w:bookmarkStart w:name="_Int_adDuDUV2" w:id="1051012341"/>
      <w:r w:rsidR="009523D2">
        <w:rPr/>
        <w:t>any and all</w:t>
      </w:r>
      <w:bookmarkEnd w:id="1051012341"/>
      <w:r w:rsidR="009523D2">
        <w:rPr/>
        <w:t xml:space="preserve"> costs of verification and redemption or travel to redeem said prizes and waive any liability or claims (including attorneys’ fees) which might arise from redeeming or seeking to redeem said prizes.</w:t>
      </w:r>
    </w:p>
    <w:p w:rsidR="00403E23" w:rsidRDefault="009523D2" w14:paraId="473029CE" w14:textId="77777777">
      <w:pPr>
        <w:pStyle w:val="Normal1"/>
      </w:pPr>
      <w:r>
        <w:t> </w:t>
      </w:r>
    </w:p>
    <w:p w:rsidR="00403E23" w:rsidRDefault="009523D2" w14:paraId="1DC099C8" w14:textId="2B292BAC">
      <w:pPr>
        <w:pStyle w:val="Normal1"/>
      </w:pPr>
      <w:r w:rsidR="009523D2">
        <w:rPr/>
        <w:t xml:space="preserve">3. </w:t>
      </w:r>
      <w:r w:rsidR="009523D2">
        <w:rPr/>
        <w:t>In the event of</w:t>
      </w:r>
      <w:r w:rsidR="009523D2">
        <w:rPr/>
        <w:t xml:space="preserve"> non-compliance with these Official Rules, or if prize notification is returned to the Administrator as undeliverable, if prizes are refused or cannot be accepted for any reason, the prizes will be </w:t>
      </w:r>
      <w:r w:rsidR="436A3C9B">
        <w:rPr/>
        <w:t>forfeited,</w:t>
      </w:r>
      <w:r w:rsidR="009523D2">
        <w:rPr/>
        <w:t xml:space="preserve"> and another prize winner will be selected in a random drawing according to these Official Rules. Upon forfeiture or refusal, no compensation will be given.</w:t>
      </w:r>
    </w:p>
    <w:p w:rsidR="00403E23" w:rsidRDefault="009523D2" w14:paraId="00D84E40" w14:textId="77777777">
      <w:pPr>
        <w:pStyle w:val="Normal1"/>
      </w:pPr>
      <w:r>
        <w:t> </w:t>
      </w:r>
    </w:p>
    <w:p w:rsidR="00403E23" w:rsidRDefault="009523D2" w14:paraId="053E9065" w14:textId="77777777">
      <w:pPr>
        <w:pStyle w:val="Normal1"/>
      </w:pPr>
      <w:r>
        <w:t>4. All Entries become the property of Sponsor.</w:t>
      </w:r>
    </w:p>
    <w:p w:rsidR="00403E23" w:rsidRDefault="009523D2" w14:paraId="4C362D70" w14:textId="77777777">
      <w:pPr>
        <w:pStyle w:val="Normal1"/>
      </w:pPr>
      <w:r>
        <w:t> </w:t>
      </w:r>
    </w:p>
    <w:p w:rsidR="00403E23" w:rsidRDefault="009523D2" w14:paraId="5579F03F" w14:textId="53D3A11F">
      <w:pPr>
        <w:pStyle w:val="Normal1"/>
      </w:pPr>
      <w:r>
        <w:t xml:space="preserve">5. The </w:t>
      </w:r>
      <w:r w:rsidR="00B75D4D">
        <w:t>Giveaway</w:t>
      </w:r>
      <w:r>
        <w:t xml:space="preserve"> Entities reserve the right to modify these Official Rules at any time.</w:t>
      </w:r>
    </w:p>
    <w:p w:rsidR="00403E23" w:rsidRDefault="009523D2" w14:paraId="42027136" w14:textId="77777777">
      <w:pPr>
        <w:pStyle w:val="Normal1"/>
      </w:pPr>
      <w:r>
        <w:t> </w:t>
      </w:r>
    </w:p>
    <w:p w:rsidR="00403E23" w:rsidRDefault="009523D2" w14:paraId="72BDF3AA" w14:textId="70138CB6">
      <w:pPr>
        <w:pStyle w:val="Normal1"/>
      </w:pPr>
      <w:r w:rsidR="009523D2">
        <w:rPr/>
        <w:t xml:space="preserve">6. </w:t>
      </w:r>
      <w:bookmarkStart w:name="_Int_krvWM7wm" w:id="1481682919"/>
      <w:r w:rsidR="009523D2">
        <w:rPr/>
        <w:t>Any and all</w:t>
      </w:r>
      <w:bookmarkEnd w:id="1481682919"/>
      <w:r w:rsidR="009523D2">
        <w:rPr/>
        <w:t xml:space="preserve"> decisions of the</w:t>
      </w:r>
      <w:r w:rsidR="00B75D4D">
        <w:rPr/>
        <w:t xml:space="preserve"> </w:t>
      </w:r>
      <w:r w:rsidR="00B75D4D">
        <w:rPr/>
        <w:t>Giveaway</w:t>
      </w:r>
      <w:r w:rsidR="00B75D4D">
        <w:rPr/>
        <w:t xml:space="preserve"> </w:t>
      </w:r>
      <w:r w:rsidR="009523D2">
        <w:rPr/>
        <w:t>Entities related to this Sweepstakes are final.</w:t>
      </w:r>
    </w:p>
    <w:p w:rsidR="00403E23" w:rsidRDefault="009523D2" w14:paraId="7C39B2CC" w14:textId="77777777">
      <w:pPr>
        <w:pStyle w:val="Normal1"/>
      </w:pPr>
      <w:r>
        <w:t> </w:t>
      </w:r>
    </w:p>
    <w:p w:rsidR="00403E23" w:rsidRDefault="009523D2" w14:paraId="4C8D27A2" w14:textId="2149A369">
      <w:pPr>
        <w:pStyle w:val="Normal1"/>
      </w:pPr>
      <w:r w:rsidR="009523D2">
        <w:rPr/>
        <w:t xml:space="preserve">7.  Any </w:t>
      </w:r>
      <w:r w:rsidR="5DDDC295">
        <w:rPr/>
        <w:t>third-party</w:t>
      </w:r>
      <w:r w:rsidR="009523D2">
        <w:rPr/>
        <w:t xml:space="preserve"> trademarks mentioned </w:t>
      </w:r>
      <w:r w:rsidR="009523D2">
        <w:rPr/>
        <w:t>herein</w:t>
      </w:r>
      <w:r w:rsidR="009523D2">
        <w:rPr/>
        <w:t xml:space="preserve"> are the property of their respective trademark owners. The use or mention of such </w:t>
      </w:r>
      <w:r w:rsidR="622204D5">
        <w:rPr/>
        <w:t>third-party</w:t>
      </w:r>
      <w:r w:rsidR="009523D2">
        <w:rPr/>
        <w:t xml:space="preserve"> trademarks in these Official Rules or in the </w:t>
      </w:r>
      <w:r w:rsidR="00B75D4D">
        <w:rPr/>
        <w:t>Giveaway</w:t>
      </w:r>
      <w:r w:rsidR="009523D2">
        <w:rPr/>
        <w:t xml:space="preserve"> is solely for prize identification purposes ONLY and shall in no way imply an endorsement or sponsorship of the Sweepstakes.</w:t>
      </w:r>
    </w:p>
    <w:p w:rsidR="00403E23" w:rsidRDefault="009523D2" w14:paraId="5E363E80" w14:textId="77777777">
      <w:pPr>
        <w:pStyle w:val="Normal1"/>
      </w:pPr>
      <w:r>
        <w:t> </w:t>
      </w:r>
    </w:p>
    <w:p w:rsidR="00403E23" w:rsidRDefault="009523D2" w14:paraId="6208ADBB" w14:textId="209F9818">
      <w:pPr>
        <w:pStyle w:val="Normal1"/>
      </w:pPr>
      <w:r w:rsidR="009523D2">
        <w:rPr/>
        <w:t xml:space="preserve">8.  This Sweepstakes is in no way sponsored, </w:t>
      </w:r>
      <w:r w:rsidR="64BC58B5">
        <w:rPr/>
        <w:t>endorsed,</w:t>
      </w:r>
      <w:r w:rsidR="009523D2">
        <w:rPr/>
        <w:t xml:space="preserve"> or administered by, or associated with Facebook or Instagram.    </w:t>
      </w:r>
    </w:p>
    <w:p w:rsidR="00403E23" w:rsidRDefault="009523D2" w14:paraId="01FDDB18" w14:textId="77777777">
      <w:pPr>
        <w:pStyle w:val="Normal1"/>
      </w:pPr>
      <w:r>
        <w:t>NAME OF WINNER</w:t>
      </w:r>
    </w:p>
    <w:p w:rsidR="00403E23" w:rsidRDefault="009523D2" w14:paraId="02CADA60" w14:textId="77777777">
      <w:pPr>
        <w:pStyle w:val="Normal1"/>
      </w:pPr>
      <w:r>
        <w:lastRenderedPageBreak/>
        <w:t>To obtain the name of the Winner, please contact the Administrator at the address listed in these Official Rules.</w:t>
      </w:r>
    </w:p>
    <w:p w:rsidR="00403E23" w:rsidRDefault="009523D2" w14:paraId="12361B56" w14:textId="77777777">
      <w:pPr>
        <w:pStyle w:val="Normal1"/>
      </w:pPr>
      <w:r>
        <w:t>PRIVACY POLICY</w:t>
      </w:r>
    </w:p>
    <w:p w:rsidR="00403E23" w:rsidRDefault="009523D2" w14:paraId="40C36BA3" w14:textId="66ED6A62">
      <w:pPr>
        <w:pStyle w:val="Normal1"/>
      </w:pPr>
      <w:r w:rsidR="009523D2">
        <w:rPr/>
        <w:t xml:space="preserve">Information collected from the Entrants is subject to Sponsor’s privacy policy, which can be found at </w:t>
      </w:r>
      <w:r w:rsidR="00B75D4D">
        <w:rPr/>
        <w:t>https://www.bridgelandcalgary.com/privacy-policy</w:t>
      </w:r>
      <w:r w:rsidR="009523D2">
        <w:rPr/>
        <w:t>.</w:t>
      </w:r>
    </w:p>
    <w:sectPr w:rsidR="00403E23">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krvWM7wm" int2:invalidationBookmarkName="" int2:hashCode="In438y0xy39Tt5" int2:id="GO5TaB8R">
      <int2:state int2:type="AugLoop_Text_Critique" int2:value="Rejected"/>
    </int2:bookmark>
    <int2:bookmark int2:bookmarkName="_Int_adDuDUV2" int2:invalidationBookmarkName="" int2:hashCode="I2Zx/MpMLRBz9t" int2:id="tbL2zijh">
      <int2:state int2:type="AugLoop_Text_Critique" int2:value="Rejected"/>
    </int2:bookmark>
    <int2:bookmark int2:bookmarkName="_Int_ib1fkqNk" int2:invalidationBookmarkName="" int2:hashCode="gS6iG3DzVcMg+3" int2:id="yPJRwckF">
      <int2:state int2:type="AugLoop_Text_Critique" int2:value="Rejected"/>
    </int2:bookmark>
    <int2:bookmark int2:bookmarkName="_Int_mZY8Cyfs" int2:invalidationBookmarkName="" int2:hashCode="RhSMw7TSs6yAc/" int2:id="NlpA5bZF">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23"/>
    <w:rsid w:val="000135CB"/>
    <w:rsid w:val="000A1E19"/>
    <w:rsid w:val="000C0A5B"/>
    <w:rsid w:val="000D4CB1"/>
    <w:rsid w:val="000E30CD"/>
    <w:rsid w:val="001F7279"/>
    <w:rsid w:val="003548A2"/>
    <w:rsid w:val="00363D01"/>
    <w:rsid w:val="00387166"/>
    <w:rsid w:val="00394EB6"/>
    <w:rsid w:val="003D4B03"/>
    <w:rsid w:val="00403E23"/>
    <w:rsid w:val="00441D1E"/>
    <w:rsid w:val="005178F7"/>
    <w:rsid w:val="00523659"/>
    <w:rsid w:val="006432D8"/>
    <w:rsid w:val="006A119F"/>
    <w:rsid w:val="00706B41"/>
    <w:rsid w:val="0072007C"/>
    <w:rsid w:val="00932757"/>
    <w:rsid w:val="009523D2"/>
    <w:rsid w:val="00981A04"/>
    <w:rsid w:val="00A87749"/>
    <w:rsid w:val="00B75D4D"/>
    <w:rsid w:val="00D0481E"/>
    <w:rsid w:val="00D06EC6"/>
    <w:rsid w:val="00D06F48"/>
    <w:rsid w:val="00D41BB4"/>
    <w:rsid w:val="00D70E1F"/>
    <w:rsid w:val="00E01519"/>
    <w:rsid w:val="00F644F4"/>
    <w:rsid w:val="02D1532D"/>
    <w:rsid w:val="069485FC"/>
    <w:rsid w:val="06B48296"/>
    <w:rsid w:val="06E4549D"/>
    <w:rsid w:val="08B72996"/>
    <w:rsid w:val="0922AE60"/>
    <w:rsid w:val="127F543F"/>
    <w:rsid w:val="1C95C346"/>
    <w:rsid w:val="20BDE91E"/>
    <w:rsid w:val="20D16862"/>
    <w:rsid w:val="34D0423E"/>
    <w:rsid w:val="3DCA9DAF"/>
    <w:rsid w:val="3DE7519D"/>
    <w:rsid w:val="436A3C9B"/>
    <w:rsid w:val="443D0649"/>
    <w:rsid w:val="48AB9C5C"/>
    <w:rsid w:val="4C7769E6"/>
    <w:rsid w:val="50116ED2"/>
    <w:rsid w:val="5090FDE7"/>
    <w:rsid w:val="51D43411"/>
    <w:rsid w:val="53584FDE"/>
    <w:rsid w:val="551FAEE7"/>
    <w:rsid w:val="57742D68"/>
    <w:rsid w:val="5CA1D0C3"/>
    <w:rsid w:val="5DDDC295"/>
    <w:rsid w:val="622204D5"/>
    <w:rsid w:val="64BC58B5"/>
    <w:rsid w:val="666B44A8"/>
    <w:rsid w:val="759CCCA5"/>
    <w:rsid w:val="76B5964C"/>
    <w:rsid w:val="7902606D"/>
    <w:rsid w:val="7B9A1FF6"/>
    <w:rsid w:val="7EA30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EFB4"/>
  <w15:docId w15:val="{A93C4EA9-8CB2-46FF-AC68-1556F526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basedOn w:val="Normal"/>
    <w:uiPriority w:val="1"/>
    <w:unhideWhenUsed/>
    <w:qFormat/>
    <w:rPr>
      <w:rFonts w:ascii="Calibri"/>
    </w:rPr>
  </w:style>
  <w:style w:type="paragraph" w:styleId="Title1" w:customStyle="1">
    <w:name w:val="Title1"/>
    <w:basedOn w:val="Normal1"/>
    <w:next w:val="Normal1"/>
    <w:uiPriority w:val="1"/>
    <w:unhideWhenUsed/>
    <w:qFormat/>
    <w:pPr>
      <w:spacing w:line="240" w:lineRule="auto"/>
    </w:pPr>
    <w:rPr>
      <w:rFonts w:ascii="Calibri Light"/>
      <w:sz w:val="56"/>
    </w:rPr>
  </w:style>
  <w:style w:type="paragraph" w:styleId="Heading1" w:customStyle="1">
    <w:name w:val="Heading1"/>
    <w:basedOn w:val="Normal1"/>
    <w:next w:val="Normal1"/>
    <w:uiPriority w:val="1"/>
    <w:unhideWhenUsed/>
    <w:qFormat/>
    <w:pPr>
      <w:keepNext/>
      <w:spacing w:before="480" w:after="120"/>
      <w:outlineLvl w:val="0"/>
    </w:pPr>
    <w:rPr>
      <w:rFonts w:ascii="Calibri Light"/>
      <w:color w:val="4472C4" w:themeColor="accent1"/>
      <w:sz w:val="32"/>
    </w:rPr>
  </w:style>
  <w:style w:type="paragraph" w:styleId="Heading2" w:customStyle="1">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styleId="EmphasizeItalicize" w:customStyle="1">
    <w:name w:val="EmphasizeItalicize"/>
    <w:uiPriority w:val="1"/>
    <w:unhideWhenUsed/>
    <w:qFormat/>
    <w:rPr>
      <w:rFonts w:ascii="Calibri"/>
      <w:b/>
      <w:i/>
    </w:rPr>
  </w:style>
  <w:style w:type="character" w:styleId="Strong1" w:customStyle="1">
    <w:name w:val="Strong1"/>
    <w:uiPriority w:val="1"/>
    <w:unhideWhenUsed/>
    <w:qFormat/>
    <w:rPr>
      <w:rFonts w:ascii="Calibri"/>
      <w:b/>
    </w:rPr>
  </w:style>
  <w:style w:type="character" w:styleId="Emphasis1" w:customStyle="1">
    <w:name w:val="Emphasis1"/>
    <w:uiPriority w:val="1"/>
    <w:unhideWhenUsed/>
    <w:qFormat/>
    <w:rPr>
      <w:rFonts w:ascii="Calibri"/>
      <w:i/>
    </w:rPr>
  </w:style>
  <w:style w:type="character" w:styleId="SwayHyperlink" w:customStyle="1">
    <w:name w:val="SwayHyperlink"/>
    <w:uiPriority w:val="1"/>
    <w:unhideWhenUsed/>
    <w:qFormat/>
    <w:rPr>
      <w:rFonts w:ascii="Calibri"/>
      <w:color w:val="0563C1" w:themeColor="hyperlink"/>
      <w:u w:val="single"/>
    </w:rPr>
  </w:style>
  <w:style w:type="character" w:styleId="BoldHyperlink" w:customStyle="1">
    <w:name w:val="BoldHyperlink"/>
    <w:uiPriority w:val="1"/>
    <w:unhideWhenUsed/>
    <w:qFormat/>
    <w:rPr>
      <w:rFonts w:ascii="Calibri"/>
      <w:b/>
      <w:color w:val="0563C1" w:themeColor="hyperlink"/>
      <w:u w:val="single"/>
    </w:rPr>
  </w:style>
  <w:style w:type="character" w:styleId="ItalicHyperlink" w:customStyle="1">
    <w:name w:val="ItalicHyperlink"/>
    <w:uiPriority w:val="1"/>
    <w:unhideWhenUsed/>
    <w:qFormat/>
    <w:rPr>
      <w:rFonts w:ascii="Calibri"/>
      <w:i/>
      <w:color w:val="0563C1" w:themeColor="hyperlink"/>
      <w:u w:val="single"/>
    </w:rPr>
  </w:style>
  <w:style w:type="character" w:styleId="BoldItalicHyperlink" w:customStyle="1">
    <w:name w:val="BoldItalicHyperlink"/>
    <w:uiPriority w:val="1"/>
    <w:unhideWhenUsed/>
    <w:qFormat/>
    <w:rPr>
      <w:rFonts w:ascii="Calibri"/>
      <w:b/>
      <w:i/>
      <w:color w:val="0563C1" w:themeColor="hyperlink"/>
      <w:u w:val="single"/>
    </w:rPr>
  </w:style>
  <w:style w:type="paragraph" w:styleId="Caption1" w:customStyle="1">
    <w:name w:val="Caption1"/>
    <w:basedOn w:val="Normal1"/>
    <w:next w:val="Normal1"/>
    <w:uiPriority w:val="1"/>
    <w:unhideWhenUsed/>
    <w:qFormat/>
    <w:pPr>
      <w:spacing w:after="200" w:line="240" w:lineRule="auto"/>
      <w:jc w:val="center"/>
    </w:pPr>
    <w:rPr>
      <w:i/>
      <w:color w:val="44546A" w:themeColor="text2"/>
      <w:sz w:val="18"/>
    </w:rPr>
  </w:style>
  <w:style w:type="paragraph" w:styleId="FootnoteText" w:customStyle="1">
    <w:name w:val="FootnoteText"/>
    <w:basedOn w:val="Normal1"/>
    <w:next w:val="Normal1"/>
    <w:uiPriority w:val="1"/>
    <w:unhideWhenUsed/>
    <w:qFormat/>
    <w:pPr>
      <w:spacing w:after="0" w:line="240" w:lineRule="auto"/>
    </w:pPr>
    <w:rPr>
      <w:sz w:val="20"/>
    </w:rPr>
  </w:style>
  <w:style w:type="paragraph" w:styleId="IntenseQuote" w:customStyle="1">
    <w:name w:val="IntenseQuote"/>
    <w:basedOn w:val="Normal1"/>
    <w:next w:val="Normal1"/>
    <w:uiPriority w:val="1"/>
    <w:unhideWhenUsed/>
    <w:qFormat/>
    <w:pPr>
      <w:pBdr>
        <w:top w:val="single" w:color="4472C4" w:themeColor="accent1" w:sz="4" w:space="10"/>
        <w:bottom w:val="single" w:color="4472C4" w:themeColor="accent1" w:sz="4" w:space="10"/>
      </w:pBdr>
      <w:spacing w:before="360" w:after="360"/>
      <w:jc w:val="center"/>
    </w:pPr>
    <w:rPr>
      <w:i/>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52a8c4a5dd746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Gannett Co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Burgess, Sherry</dc:creator>
  <lastModifiedBy>Burgess, Sherry</lastModifiedBy>
  <revision>32</revision>
  <dcterms:created xsi:type="dcterms:W3CDTF">2024-10-11T20:27:00.0000000Z</dcterms:created>
  <dcterms:modified xsi:type="dcterms:W3CDTF">2024-10-28T16:43:56.9862214Z</dcterms:modified>
</coreProperties>
</file>